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03A1530D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253BFF">
        <w:rPr>
          <w:rFonts w:cs="Arial"/>
          <w:b/>
          <w:sz w:val="20"/>
        </w:rPr>
        <w:lastRenderedPageBreak/>
        <w:t>posiada / nie posiada</w:t>
      </w:r>
      <w:r w:rsidRPr="00B86A64">
        <w:rPr>
          <w:rFonts w:cs="Arial"/>
          <w:bCs/>
          <w:sz w:val="20"/>
        </w:rPr>
        <w:t xml:space="preserve">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50473F4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t xml:space="preserve">Oferent, jak i jego podmioty zależne, dominujące oraz członkowie jego organów są zgodne </w:t>
      </w:r>
      <w:r w:rsidR="00275301">
        <w:rPr>
          <w:rFonts w:cs="Arial"/>
          <w:bCs/>
          <w:sz w:val="20"/>
        </w:rPr>
        <w:br/>
      </w:r>
      <w:r w:rsidRPr="00B86A64">
        <w:rPr>
          <w:rFonts w:cs="Arial"/>
          <w:bCs/>
          <w:sz w:val="20"/>
        </w:rPr>
        <w:t>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F5FCB89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68E5921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75301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75301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75301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7FEA1A16" w14:textId="77777777" w:rsidR="00275301" w:rsidRDefault="00275301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06060D61" w14:textId="77777777" w:rsidR="00275301" w:rsidRPr="000F3A98" w:rsidRDefault="00275301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204155FA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>
        <w:rPr>
          <w:rFonts w:ascii="Arial" w:hAnsi="Arial" w:cs="Arial"/>
        </w:rPr>
        <w:t>………..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</w:t>
      </w:r>
      <w:r w:rsidR="006272E2">
        <w:rPr>
          <w:rFonts w:ascii="Arial" w:hAnsi="Arial" w:cs="Arial"/>
        </w:rPr>
        <w:t>.....................</w:t>
      </w:r>
      <w:r w:rsidRPr="000F3A98">
        <w:rPr>
          <w:rFonts w:ascii="Arial" w:hAnsi="Arial" w:cs="Arial"/>
        </w:rPr>
        <w:t>................</w:t>
      </w:r>
    </w:p>
    <w:p w14:paraId="65A60EDA" w14:textId="21F1EB30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6272E2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1F09D366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612612AE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75301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411CB926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75301">
        <w:rPr>
          <w:rFonts w:cs="Arial"/>
          <w:b/>
          <w:sz w:val="20"/>
          <w:u w:val="single"/>
        </w:rPr>
        <w:t>10</w:t>
      </w:r>
      <w:r w:rsidR="000403F9">
        <w:rPr>
          <w:rFonts w:cs="Arial"/>
          <w:b/>
          <w:sz w:val="20"/>
          <w:u w:val="single"/>
        </w:rPr>
        <w:t>c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275301">
      <w:pPr>
        <w:kinsoku w:val="0"/>
        <w:overflowPunct w:val="0"/>
        <w:spacing w:before="10" w:line="276" w:lineRule="auto"/>
        <w:jc w:val="both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19415" w14:textId="77777777" w:rsidR="00253BFF" w:rsidRDefault="00253B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8B1A9" w14:textId="77777777" w:rsidR="00253BFF" w:rsidRDefault="00253B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ED5C5" w14:textId="77777777" w:rsidR="00253BFF" w:rsidRDefault="00253B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6F586" w14:textId="77777777" w:rsidR="00253BFF" w:rsidRDefault="00253B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C72BE" w14:textId="2D3E52C0" w:rsidR="00253BFF" w:rsidRPr="00253BFF" w:rsidRDefault="00253BFF" w:rsidP="00253BFF">
    <w:pPr>
      <w:pStyle w:val="Nagwek"/>
      <w:spacing w:line="276" w:lineRule="auto"/>
      <w:rPr>
        <w:b/>
        <w:bCs/>
        <w:iCs/>
        <w:sz w:val="16"/>
        <w:szCs w:val="16"/>
      </w:rPr>
    </w:pPr>
    <w:r w:rsidRPr="00253BFF">
      <w:rPr>
        <w:b/>
        <w:bCs/>
        <w:iCs/>
        <w:sz w:val="16"/>
        <w:szCs w:val="16"/>
      </w:rPr>
      <w:t xml:space="preserve">Opole ul. Taszyckiego, </w:t>
    </w:r>
    <w:proofErr w:type="spellStart"/>
    <w:r w:rsidRPr="00253BFF">
      <w:rPr>
        <w:b/>
        <w:bCs/>
        <w:iCs/>
        <w:sz w:val="16"/>
        <w:szCs w:val="16"/>
      </w:rPr>
      <w:t>Piwarskiego</w:t>
    </w:r>
    <w:proofErr w:type="spellEnd"/>
    <w:r w:rsidRPr="00253BFF">
      <w:rPr>
        <w:b/>
        <w:bCs/>
        <w:iCs/>
        <w:sz w:val="16"/>
        <w:szCs w:val="16"/>
      </w:rPr>
      <w:t>, Tatarkiewicza, Romera, Banacha.</w:t>
    </w:r>
    <w:r w:rsidRPr="00253BFF">
      <w:rPr>
        <w:b/>
        <w:bCs/>
        <w:iCs/>
        <w:sz w:val="16"/>
        <w:szCs w:val="16"/>
      </w:rPr>
      <w:t xml:space="preserve"> </w:t>
    </w:r>
    <w:r w:rsidRPr="00253BFF">
      <w:rPr>
        <w:b/>
        <w:bCs/>
        <w:iCs/>
        <w:sz w:val="16"/>
        <w:szCs w:val="16"/>
      </w:rPr>
      <w:t>Przebudowa sieci gazowej n/c DN 110 PE (</w:t>
    </w:r>
    <w:r>
      <w:rPr>
        <w:b/>
        <w:bCs/>
        <w:iCs/>
        <w:sz w:val="16"/>
        <w:szCs w:val="16"/>
      </w:rPr>
      <w:t xml:space="preserve">o </w:t>
    </w:r>
    <w:r w:rsidRPr="00253BFF">
      <w:rPr>
        <w:b/>
        <w:bCs/>
        <w:iCs/>
        <w:sz w:val="16"/>
        <w:szCs w:val="16"/>
      </w:rPr>
      <w:t>dł.</w:t>
    </w:r>
    <w:r>
      <w:rPr>
        <w:b/>
        <w:bCs/>
        <w:iCs/>
        <w:sz w:val="16"/>
        <w:szCs w:val="16"/>
      </w:rPr>
      <w:t xml:space="preserve"> </w:t>
    </w:r>
    <w:r w:rsidRPr="00253BFF">
      <w:rPr>
        <w:b/>
        <w:bCs/>
        <w:iCs/>
        <w:sz w:val="16"/>
        <w:szCs w:val="16"/>
      </w:rPr>
      <w:t>539,6</w:t>
    </w:r>
    <w:r w:rsidRPr="00253BFF">
      <w:rPr>
        <w:b/>
        <w:bCs/>
        <w:iCs/>
        <w:sz w:val="16"/>
        <w:szCs w:val="16"/>
      </w:rPr>
      <w:t xml:space="preserve"> </w:t>
    </w:r>
    <w:r w:rsidRPr="00253BFF">
      <w:rPr>
        <w:b/>
        <w:bCs/>
        <w:iCs/>
        <w:sz w:val="16"/>
        <w:szCs w:val="16"/>
      </w:rPr>
      <w:t>m</w:t>
    </w:r>
    <w:r w:rsidRPr="00253BFF">
      <w:rPr>
        <w:b/>
        <w:bCs/>
        <w:iCs/>
        <w:sz w:val="16"/>
        <w:szCs w:val="16"/>
      </w:rPr>
      <w:t>.</w:t>
    </w:r>
    <w:r w:rsidRPr="00253BFF">
      <w:rPr>
        <w:b/>
        <w:bCs/>
        <w:iCs/>
        <w:sz w:val="16"/>
        <w:szCs w:val="16"/>
      </w:rPr>
      <w:t>) wraz z 55 szt. przyłączy gazu n/c DN 40 PE (o łącznej dł. 521,1</w:t>
    </w:r>
    <w:r w:rsidRPr="00253BFF">
      <w:rPr>
        <w:b/>
        <w:bCs/>
        <w:iCs/>
        <w:sz w:val="16"/>
        <w:szCs w:val="16"/>
      </w:rPr>
      <w:t xml:space="preserve"> m.</w:t>
    </w:r>
    <w:r w:rsidRPr="00253BFF">
      <w:rPr>
        <w:b/>
        <w:bCs/>
        <w:iCs/>
        <w:sz w:val="16"/>
        <w:szCs w:val="16"/>
      </w:rPr>
      <w:t xml:space="preserve"> + 82,5</w:t>
    </w:r>
    <w:r w:rsidRPr="00253BFF">
      <w:rPr>
        <w:b/>
        <w:bCs/>
        <w:iCs/>
        <w:sz w:val="16"/>
        <w:szCs w:val="16"/>
      </w:rPr>
      <w:t xml:space="preserve"> m.</w:t>
    </w:r>
    <w:r w:rsidRPr="00253BFF">
      <w:rPr>
        <w:b/>
        <w:bCs/>
        <w:iCs/>
        <w:sz w:val="16"/>
        <w:szCs w:val="16"/>
      </w:rPr>
      <w:t xml:space="preserve"> = 603,6 m</w:t>
    </w:r>
    <w:r w:rsidRPr="00253BFF">
      <w:rPr>
        <w:b/>
        <w:bCs/>
        <w:iCs/>
        <w:sz w:val="16"/>
        <w:szCs w:val="16"/>
      </w:rPr>
      <w:t>.</w:t>
    </w:r>
    <w:r w:rsidRPr="00253BFF">
      <w:rPr>
        <w:b/>
        <w:bCs/>
        <w:iCs/>
        <w:sz w:val="16"/>
        <w:szCs w:val="16"/>
      </w:rPr>
      <w:t>) zgodnie z dokumentacją projektową SG/00101013.</w:t>
    </w:r>
  </w:p>
  <w:p w14:paraId="5ABA76EF" w14:textId="77777777" w:rsidR="006672AD" w:rsidRDefault="006672AD" w:rsidP="00253BFF">
    <w:pPr>
      <w:pStyle w:val="Nagwek"/>
      <w:spacing w:line="276" w:lineRule="auto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cumentProtection w:edit="readOnly" w:enforcement="1" w:cryptProviderType="rsaAES" w:cryptAlgorithmClass="hash" w:cryptAlgorithmType="typeAny" w:cryptAlgorithmSid="14" w:cryptSpinCount="100000" w:hash="UiY9rZbWSNCepVnKCMYdRmhS9PMLdTXkL0vhpLGbFbNgqTP/1f+93kJT2Idzwkrrz+tqhCHzyTN8AmtKy+pdew==" w:salt="jhAEESprmEGvVbVQ69YGE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93A7B"/>
    <w:rsid w:val="000B3D23"/>
    <w:rsid w:val="000C44D1"/>
    <w:rsid w:val="000F3A98"/>
    <w:rsid w:val="00100ACD"/>
    <w:rsid w:val="001C3B9F"/>
    <w:rsid w:val="00253BFF"/>
    <w:rsid w:val="00275301"/>
    <w:rsid w:val="002A2490"/>
    <w:rsid w:val="002B5D68"/>
    <w:rsid w:val="00312F13"/>
    <w:rsid w:val="00321AEC"/>
    <w:rsid w:val="003517EA"/>
    <w:rsid w:val="003A0AE0"/>
    <w:rsid w:val="003B5E82"/>
    <w:rsid w:val="00455BF6"/>
    <w:rsid w:val="00464470"/>
    <w:rsid w:val="00467FB2"/>
    <w:rsid w:val="005C0C58"/>
    <w:rsid w:val="005E0EFA"/>
    <w:rsid w:val="0060286A"/>
    <w:rsid w:val="00614567"/>
    <w:rsid w:val="006272E2"/>
    <w:rsid w:val="006672AD"/>
    <w:rsid w:val="006B4DC0"/>
    <w:rsid w:val="006C5F03"/>
    <w:rsid w:val="007264F7"/>
    <w:rsid w:val="007A23D7"/>
    <w:rsid w:val="007B5FA8"/>
    <w:rsid w:val="007D6240"/>
    <w:rsid w:val="00812DAA"/>
    <w:rsid w:val="0084183A"/>
    <w:rsid w:val="008763AB"/>
    <w:rsid w:val="00996C61"/>
    <w:rsid w:val="00A414BB"/>
    <w:rsid w:val="00AB3DBA"/>
    <w:rsid w:val="00B86A64"/>
    <w:rsid w:val="00D517C7"/>
    <w:rsid w:val="00D673A6"/>
    <w:rsid w:val="00D74D16"/>
    <w:rsid w:val="00DA0167"/>
    <w:rsid w:val="00DA06D1"/>
    <w:rsid w:val="00DE064C"/>
    <w:rsid w:val="00E37D38"/>
    <w:rsid w:val="00EE48A8"/>
    <w:rsid w:val="00F216B3"/>
    <w:rsid w:val="00F229BD"/>
    <w:rsid w:val="00F2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1473</Words>
  <Characters>8844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Dziewa Dorota (PSG)</cp:lastModifiedBy>
  <cp:revision>21</cp:revision>
  <dcterms:created xsi:type="dcterms:W3CDTF">2026-01-26T12:35:00Z</dcterms:created>
  <dcterms:modified xsi:type="dcterms:W3CDTF">2026-03-31T08:51:00Z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